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AE0E7" w14:textId="6ACE8855" w:rsidR="00505FE4" w:rsidRPr="00E301EB" w:rsidRDefault="00505FE4" w:rsidP="00A4490B">
      <w:pPr>
        <w:pStyle w:val="Tytu"/>
        <w:ind w:right="707"/>
        <w:jc w:val="left"/>
        <w:rPr>
          <w:szCs w:val="24"/>
        </w:rPr>
      </w:pPr>
    </w:p>
    <w:p w14:paraId="05D3022C" w14:textId="77777777" w:rsidR="00505FE4" w:rsidRPr="00E301E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E301E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E301EB" w14:paraId="6A6DFD2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B06F607" w14:textId="77777777" w:rsidR="00505FE4" w:rsidRPr="00E301EB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2C2F" w14:textId="51D8DE63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Nazwa modułu (bloku przedmiotów): </w:t>
            </w:r>
            <w:r w:rsidR="00A176E2">
              <w:rPr>
                <w:sz w:val="24"/>
                <w:szCs w:val="24"/>
              </w:rPr>
              <w:br/>
            </w:r>
            <w:r w:rsidR="0091074B" w:rsidRPr="00A176E2">
              <w:rPr>
                <w:b/>
                <w:bCs/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C0BF0B" w14:textId="124FAEF6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Kod modułu:</w:t>
            </w:r>
            <w:r w:rsidR="0091074B" w:rsidRPr="00E301EB">
              <w:rPr>
                <w:sz w:val="24"/>
                <w:szCs w:val="24"/>
              </w:rPr>
              <w:t xml:space="preserve"> M1</w:t>
            </w:r>
          </w:p>
        </w:tc>
      </w:tr>
      <w:tr w:rsidR="00505FE4" w:rsidRPr="00E301EB" w14:paraId="5F55D94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4F006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0F3" w14:textId="0FFC334F" w:rsidR="00505FE4" w:rsidRPr="00E301EB" w:rsidRDefault="00505FE4" w:rsidP="00E301EB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Nazwa przedmiotu: </w:t>
            </w:r>
            <w:r w:rsidR="00E301EB" w:rsidRPr="00E301EB">
              <w:rPr>
                <w:sz w:val="24"/>
                <w:szCs w:val="24"/>
              </w:rPr>
              <w:br/>
            </w:r>
            <w:r w:rsidR="008E16FE" w:rsidRPr="00E301EB">
              <w:rPr>
                <w:b/>
                <w:bCs/>
                <w:sz w:val="24"/>
                <w:szCs w:val="24"/>
              </w:rPr>
              <w:t>Analiza Matematyczna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695E3EE" w14:textId="29F5FA0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Kod przedmiotu:</w:t>
            </w:r>
            <w:r w:rsidR="00AA7EE3" w:rsidRPr="00E301EB">
              <w:rPr>
                <w:sz w:val="24"/>
                <w:szCs w:val="24"/>
              </w:rPr>
              <w:t xml:space="preserve"> M1-</w:t>
            </w:r>
            <w:r w:rsidR="00B3276F" w:rsidRPr="00E301EB">
              <w:rPr>
                <w:sz w:val="24"/>
                <w:szCs w:val="24"/>
              </w:rPr>
              <w:t>3</w:t>
            </w:r>
          </w:p>
        </w:tc>
      </w:tr>
      <w:tr w:rsidR="00505FE4" w:rsidRPr="00E301EB" w14:paraId="148761E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7D855B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71EAF9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Nazwa jednostki organizacyjnej prowadzącej przedmiot / moduł:</w:t>
            </w:r>
          </w:p>
          <w:p w14:paraId="42501020" w14:textId="77777777" w:rsidR="00505FE4" w:rsidRPr="00E301EB" w:rsidRDefault="00A0655B" w:rsidP="00F77DC4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E301EB" w14:paraId="3392829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3E9A8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35D501" w14:textId="77777777" w:rsidR="00505FE4" w:rsidRPr="00E301EB" w:rsidRDefault="00505FE4" w:rsidP="00F77DC4">
            <w:pPr>
              <w:rPr>
                <w:b/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Nazwa kierunku:</w:t>
            </w:r>
            <w:r w:rsidR="00AA7EE3" w:rsidRPr="00E301EB">
              <w:rPr>
                <w:sz w:val="24"/>
                <w:szCs w:val="24"/>
              </w:rPr>
              <w:t xml:space="preserve"> </w:t>
            </w:r>
          </w:p>
          <w:p w14:paraId="18DEBA01" w14:textId="7CA85B62" w:rsidR="00AA7EE3" w:rsidRPr="00E301EB" w:rsidRDefault="00FE5820" w:rsidP="00FE5820">
            <w:pPr>
              <w:tabs>
                <w:tab w:val="left" w:pos="2484"/>
              </w:tabs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INFORMATYKA</w:t>
            </w:r>
            <w:r w:rsidRPr="00E301EB">
              <w:rPr>
                <w:b/>
                <w:sz w:val="24"/>
                <w:szCs w:val="24"/>
              </w:rPr>
              <w:tab/>
            </w:r>
          </w:p>
        </w:tc>
      </w:tr>
      <w:tr w:rsidR="00505FE4" w:rsidRPr="00E301EB" w14:paraId="11A19A6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C177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FB273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Nazwa specjalności:</w:t>
            </w:r>
            <w:r w:rsidR="00A0655B" w:rsidRPr="00E301EB">
              <w:rPr>
                <w:sz w:val="24"/>
                <w:szCs w:val="24"/>
              </w:rPr>
              <w:t xml:space="preserve"> /niewłaściwe skasować/</w:t>
            </w:r>
          </w:p>
          <w:p w14:paraId="1D1D8C71" w14:textId="77777777" w:rsidR="00505FE4" w:rsidRPr="00E301EB" w:rsidRDefault="00A0655B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Administracja systemów i sieci komputerowych</w:t>
            </w:r>
            <w:r w:rsidRPr="00E301EB">
              <w:rPr>
                <w:sz w:val="24"/>
                <w:szCs w:val="24"/>
              </w:rPr>
              <w:br/>
              <w:t>Projektowanie baz danych i oprogramowanie użytkowe</w:t>
            </w:r>
            <w:r w:rsidRPr="00E301EB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E301EB" w14:paraId="1E2356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AD229A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F33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Forma studiów:</w:t>
            </w:r>
          </w:p>
          <w:p w14:paraId="4157B7BE" w14:textId="283D4FA3" w:rsidR="00505FE4" w:rsidRPr="00E301EB" w:rsidRDefault="00AA7EE3" w:rsidP="00F77DC4">
            <w:pPr>
              <w:rPr>
                <w:sz w:val="24"/>
                <w:szCs w:val="24"/>
              </w:rPr>
            </w:pPr>
            <w:r w:rsidRPr="00E301EB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10C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Profil kształcenia:</w:t>
            </w:r>
          </w:p>
          <w:p w14:paraId="326ADF13" w14:textId="7B9FA887" w:rsidR="00505FE4" w:rsidRPr="00E301EB" w:rsidRDefault="00AA7EE3" w:rsidP="00F77DC4">
            <w:pPr>
              <w:rPr>
                <w:sz w:val="24"/>
                <w:szCs w:val="24"/>
              </w:rPr>
            </w:pPr>
            <w:r w:rsidRPr="00E301EB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D37DA5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Poziom studiów:</w:t>
            </w:r>
          </w:p>
          <w:p w14:paraId="48FC9D17" w14:textId="39881163" w:rsidR="00AA7EE3" w:rsidRPr="00E301EB" w:rsidRDefault="00AA7EE3" w:rsidP="00F77DC4">
            <w:pPr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E301EB" w14:paraId="339C1A0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B06F06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59A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Rok / semestr: </w:t>
            </w:r>
          </w:p>
          <w:p w14:paraId="45CF586A" w14:textId="0B35EFD6" w:rsidR="00505FE4" w:rsidRPr="00E301EB" w:rsidRDefault="00AA7EE3" w:rsidP="00F77DC4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1/</w:t>
            </w:r>
            <w:r w:rsidR="00A21368" w:rsidRPr="00E301E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AF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Status przedmiotu /modułu:</w:t>
            </w:r>
          </w:p>
          <w:p w14:paraId="463634FC" w14:textId="4610F35F" w:rsidR="00505FE4" w:rsidRPr="00E301EB" w:rsidRDefault="00AA7EE3" w:rsidP="00F77DC4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B7C4B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Język przedmiotu / modułu:</w:t>
            </w:r>
          </w:p>
          <w:p w14:paraId="6FFC0D6E" w14:textId="03F18598" w:rsidR="00505FE4" w:rsidRPr="00E301EB" w:rsidRDefault="00AA7EE3" w:rsidP="00F77DC4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E301EB" w14:paraId="196ED70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9FCCD3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04D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  <w:p w14:paraId="6FBE15E8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09C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4046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A414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8DA0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FE6E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158A7F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inne </w:t>
            </w:r>
            <w:r w:rsidRPr="00E301EB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E301EB" w14:paraId="3EA582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3BAD16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6C0FC4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5A5D2" w14:textId="20EEAF09" w:rsidR="00505FE4" w:rsidRPr="00E301EB" w:rsidRDefault="009D3180" w:rsidP="00F77DC4">
            <w:pPr>
              <w:jc w:val="center"/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D75E66" w14:textId="1F00D931" w:rsidR="00505FE4" w:rsidRPr="00E301EB" w:rsidRDefault="009D3180" w:rsidP="00F77DC4">
            <w:pPr>
              <w:jc w:val="center"/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D6B95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252F23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E1CDE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6519C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979DA2" w14:textId="77777777" w:rsidR="00505FE4" w:rsidRPr="00E301EB" w:rsidRDefault="00505FE4" w:rsidP="00505FE4">
      <w:pPr>
        <w:rPr>
          <w:sz w:val="24"/>
          <w:szCs w:val="24"/>
        </w:rPr>
      </w:pPr>
    </w:p>
    <w:p w14:paraId="4987324F" w14:textId="77777777" w:rsidR="00505FE4" w:rsidRPr="00E301EB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E301EB" w14:paraId="5F1B2F2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CE40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24703" w14:textId="2F6553AC" w:rsidR="00505FE4" w:rsidRPr="00E301EB" w:rsidRDefault="00AA7EE3" w:rsidP="00F77DC4">
            <w:pPr>
              <w:rPr>
                <w:sz w:val="24"/>
                <w:szCs w:val="24"/>
              </w:rPr>
            </w:pPr>
            <w:r w:rsidRPr="00E301EB">
              <w:rPr>
                <w:b/>
                <w:bCs/>
                <w:color w:val="000000"/>
                <w:sz w:val="24"/>
                <w:szCs w:val="24"/>
              </w:rPr>
              <w:t>mgr inż. Dorota Żarek</w:t>
            </w:r>
          </w:p>
        </w:tc>
      </w:tr>
      <w:tr w:rsidR="00505FE4" w:rsidRPr="00E301EB" w14:paraId="7AE4B69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F1E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Prowadzący zajęcia*</w:t>
            </w:r>
          </w:p>
          <w:p w14:paraId="0C9E26B9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02C00" w14:textId="6B70737D" w:rsidR="00505FE4" w:rsidRPr="00E301EB" w:rsidRDefault="00AA7EE3" w:rsidP="00F77DC4">
            <w:pPr>
              <w:rPr>
                <w:sz w:val="24"/>
                <w:szCs w:val="24"/>
              </w:rPr>
            </w:pPr>
            <w:r w:rsidRPr="00E301EB">
              <w:rPr>
                <w:b/>
                <w:bCs/>
                <w:color w:val="000000"/>
                <w:sz w:val="24"/>
                <w:szCs w:val="24"/>
              </w:rPr>
              <w:t>mgr inż. Dorota Żarek</w:t>
            </w:r>
          </w:p>
        </w:tc>
      </w:tr>
      <w:tr w:rsidR="00505FE4" w:rsidRPr="00E301EB" w14:paraId="789E9C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0B5" w14:textId="77777777" w:rsidR="00505FE4" w:rsidRPr="00E301E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6B159" w14:textId="1528D9F0" w:rsidR="00505FE4" w:rsidRPr="00E301EB" w:rsidRDefault="00B3276F" w:rsidP="00AA7EE3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zapoznanie studenta z podstawowymi pojęciami analizy matematycznej</w:t>
            </w:r>
            <w:r w:rsidRPr="00E301EB">
              <w:rPr>
                <w:color w:val="00B050"/>
                <w:sz w:val="24"/>
                <w:szCs w:val="24"/>
              </w:rPr>
              <w:t xml:space="preserve"> </w:t>
            </w:r>
            <w:r w:rsidRPr="00E301EB">
              <w:rPr>
                <w:sz w:val="24"/>
                <w:szCs w:val="24"/>
              </w:rPr>
              <w:t>niezbędnymi w pracy inżyniera,  przy rozwiązywaniu problemów, w których mają zastosowanie rachunek różniczkowy i całkowy oraz metody obliczeń aproksymacyjnych</w:t>
            </w:r>
          </w:p>
        </w:tc>
      </w:tr>
      <w:tr w:rsidR="00505FE4" w:rsidRPr="00E301EB" w14:paraId="1074512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D7FD3E" w14:textId="77777777" w:rsidR="00505FE4" w:rsidRPr="00E301E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B2557" w14:textId="21E76A63" w:rsidR="00505FE4" w:rsidRPr="00E301EB" w:rsidRDefault="00AA7EE3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Podstawowa znajomość matematyki w zakresie szkoły średniej.</w:t>
            </w:r>
          </w:p>
        </w:tc>
      </w:tr>
    </w:tbl>
    <w:p w14:paraId="5959F0C6" w14:textId="77777777" w:rsidR="00505FE4" w:rsidRPr="00D54D9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E301EB">
        <w:rPr>
          <w:i/>
          <w:iCs/>
          <w:sz w:val="24"/>
          <w:szCs w:val="24"/>
        </w:rPr>
        <w:t xml:space="preserve">* </w:t>
      </w:r>
      <w:r w:rsidRPr="00D54D99">
        <w:rPr>
          <w:i/>
          <w:iCs/>
          <w:sz w:val="18"/>
          <w:szCs w:val="18"/>
        </w:rPr>
        <w:t xml:space="preserve">Zmiany koordynatora przedmiotu oraz prowadzącego zajęcia dokonuje Dyrektor Instytut po akceptacji Prorektora ds. Kształcenia. </w:t>
      </w:r>
    </w:p>
    <w:p w14:paraId="6A76D131" w14:textId="77777777" w:rsidR="00505FE4" w:rsidRPr="00D54D99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54D99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B4428E7" w14:textId="77777777" w:rsidR="00505FE4" w:rsidRPr="00E301EB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E301EB" w14:paraId="6CFA5AB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E21989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E301EB" w14:paraId="3C5DBAB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7C074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EFA2F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70A0F5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Kod kierunkowego efektu </w:t>
            </w:r>
          </w:p>
          <w:p w14:paraId="5ADBC692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uczenia się</w:t>
            </w:r>
          </w:p>
        </w:tc>
      </w:tr>
      <w:tr w:rsidR="00B3276F" w:rsidRPr="00E301EB" w14:paraId="65E8CF14" w14:textId="77777777" w:rsidTr="008F45C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B2A1" w14:textId="337C27FC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61B483" w14:textId="2C1B4645" w:rsidR="00B3276F" w:rsidRPr="00E301EB" w:rsidRDefault="00B3276F" w:rsidP="00B3276F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zna analizę matematyczną w zakresie  rachunku różniczkowego i całkowego oraz interpretację w odniesieniu do niektórych zjawisk rzeczywistych, zwłaszcza związanych z informatyką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6E053" w14:textId="2D6396BD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K_W01</w:t>
            </w:r>
          </w:p>
        </w:tc>
      </w:tr>
      <w:tr w:rsidR="00B3276F" w:rsidRPr="00E301EB" w14:paraId="5605591F" w14:textId="77777777" w:rsidTr="0027644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715" w14:textId="287A82F3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10AED" w14:textId="021CAEE3" w:rsidR="00B3276F" w:rsidRPr="00E301EB" w:rsidRDefault="00B3276F" w:rsidP="00B3276F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zna podstawowe algorytmy obliczeń przybliżonych i zakres ich stosowalności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E5B6" w14:textId="1261FBD0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K_W01</w:t>
            </w:r>
          </w:p>
        </w:tc>
      </w:tr>
      <w:tr w:rsidR="00B3276F" w:rsidRPr="00E301EB" w14:paraId="41822F43" w14:textId="77777777" w:rsidTr="00A36B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EAC3" w14:textId="505AB868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401A6" w14:textId="0558F832" w:rsidR="00B3276F" w:rsidRPr="00E301EB" w:rsidRDefault="00B3276F" w:rsidP="00B3276F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rozwiązuje zadania polegające na określeniu własności ciągów oraz funkcji jednej i wielu zmiennych w zakresie określonym przez treści programowe przedmiotu, przydatne do modelowania matematycznego obiektów i zjawisk występujących w urządzeniach i systemach informatycznych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0009BB" w14:textId="5D320D8A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K_U07</w:t>
            </w:r>
          </w:p>
        </w:tc>
      </w:tr>
      <w:tr w:rsidR="00B3276F" w:rsidRPr="00E301EB" w14:paraId="2415C602" w14:textId="77777777" w:rsidTr="00A36B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FF7F" w14:textId="441E58D1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58306" w14:textId="14D89711" w:rsidR="00B3276F" w:rsidRPr="00E301EB" w:rsidRDefault="00B3276F" w:rsidP="00B3276F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07FDB" w14:textId="21B5C8CA" w:rsidR="00B3276F" w:rsidRPr="00E301EB" w:rsidRDefault="00B3276F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K_U06</w:t>
            </w:r>
          </w:p>
        </w:tc>
      </w:tr>
      <w:tr w:rsidR="00DA0E7E" w:rsidRPr="00E301EB" w14:paraId="39250A63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4821" w14:textId="4EC07182" w:rsidR="00DA0E7E" w:rsidRPr="00E301EB" w:rsidRDefault="00DA0E7E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</w:t>
            </w:r>
            <w:r w:rsidR="00B3276F" w:rsidRPr="00E301EB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710DD4" w14:textId="77777777" w:rsidR="00DA0E7E" w:rsidRPr="00E301EB" w:rsidRDefault="00DA0E7E" w:rsidP="00DA0E7E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Rozumie potrzebę uczciwości, potrzebę poszanowania praw autorskich i potrzebę poszanowania różnorodności poglądów.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2C50D0" w14:textId="77777777" w:rsidR="00DA0E7E" w:rsidRPr="00E301EB" w:rsidRDefault="00DA0E7E" w:rsidP="0016371D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K_K03</w:t>
            </w:r>
          </w:p>
        </w:tc>
      </w:tr>
      <w:tr w:rsidR="00DA0E7E" w:rsidRPr="00E301EB" w14:paraId="6D3B8D8B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5519" w14:textId="7AC0EE88" w:rsidR="00DA0E7E" w:rsidRPr="00E301EB" w:rsidRDefault="00DA0E7E" w:rsidP="00B3276F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</w:t>
            </w:r>
            <w:r w:rsidR="00B3276F" w:rsidRPr="00E301EB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2997D1" w14:textId="77777777" w:rsidR="00DA0E7E" w:rsidRPr="00E301EB" w:rsidRDefault="00DA0E7E" w:rsidP="00DA0E7E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210CD" w14:textId="77777777" w:rsidR="00DA0E7E" w:rsidRPr="00E301EB" w:rsidRDefault="00DA0E7E" w:rsidP="0016371D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K_K05</w:t>
            </w:r>
          </w:p>
        </w:tc>
      </w:tr>
      <w:tr w:rsidR="00505FE4" w:rsidRPr="00E301EB" w14:paraId="3BB463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C9B450B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E301EB" w14:paraId="4E2A14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2688103" w14:textId="77777777" w:rsidR="00505FE4" w:rsidRPr="00E301EB" w:rsidRDefault="00505FE4" w:rsidP="00F77DC4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Wykład</w:t>
            </w:r>
          </w:p>
        </w:tc>
      </w:tr>
      <w:tr w:rsidR="009D3180" w:rsidRPr="00E301EB" w14:paraId="11CBE204" w14:textId="77777777" w:rsidTr="00AC6BD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8D725DA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bookmarkStart w:id="0" w:name="_Hlk172014699"/>
            <w:r w:rsidRPr="00E301EB">
              <w:rPr>
                <w:sz w:val="24"/>
                <w:szCs w:val="24"/>
              </w:rPr>
              <w:t>1. Rodzaje liczb: liczby naturalne - indukcja matematyczna; ciało liczb rzeczywistych</w:t>
            </w:r>
          </w:p>
          <w:p w14:paraId="10D3D778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2. Dwumian Newtona, nierówność Bernoullego. </w:t>
            </w:r>
          </w:p>
          <w:p w14:paraId="29FDBDB5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3. Ciągi liczbowe: definicja; klasy ciągów - ograniczone, monotoniczne;  </w:t>
            </w:r>
          </w:p>
          <w:p w14:paraId="06639B8E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4. Parametry ciągów: kresy, granice, obliczenia granic wybranych ciągów; liczby e i π;</w:t>
            </w:r>
          </w:p>
          <w:p w14:paraId="36533F0C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5. Działania na ciągach: własności rachunkowe granicy, podciągi, twierdzenie </w:t>
            </w:r>
            <w:proofErr w:type="spellStart"/>
            <w:r w:rsidRPr="00E301EB">
              <w:rPr>
                <w:sz w:val="24"/>
                <w:szCs w:val="24"/>
              </w:rPr>
              <w:t>Bolzano-Weierstrassa</w:t>
            </w:r>
            <w:proofErr w:type="spellEnd"/>
            <w:r w:rsidRPr="00E301EB">
              <w:rPr>
                <w:sz w:val="24"/>
                <w:szCs w:val="24"/>
              </w:rPr>
              <w:t>, rozbieżność do nieskończoności;</w:t>
            </w:r>
          </w:p>
          <w:p w14:paraId="32A68C7F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6. Szeregi liczbowe: pojęcie zbieżności, twierdzenia o zbieżności: dla szeregów o składnikach dodatnich, kryteria </w:t>
            </w:r>
            <w:proofErr w:type="spellStart"/>
            <w:r w:rsidRPr="00E301EB">
              <w:rPr>
                <w:sz w:val="24"/>
                <w:szCs w:val="24"/>
              </w:rPr>
              <w:t>d'Alemberta</w:t>
            </w:r>
            <w:proofErr w:type="spellEnd"/>
            <w:r w:rsidRPr="00E301EB">
              <w:rPr>
                <w:sz w:val="24"/>
                <w:szCs w:val="24"/>
              </w:rPr>
              <w:t xml:space="preserve"> i </w:t>
            </w:r>
            <w:proofErr w:type="spellStart"/>
            <w:r w:rsidRPr="00E301EB">
              <w:rPr>
                <w:sz w:val="24"/>
                <w:szCs w:val="24"/>
              </w:rPr>
              <w:t>Cauchy'ego</w:t>
            </w:r>
            <w:proofErr w:type="spellEnd"/>
            <w:r w:rsidRPr="00E301EB">
              <w:rPr>
                <w:sz w:val="24"/>
                <w:szCs w:val="24"/>
              </w:rPr>
              <w:t xml:space="preserve">; szeregi bezwzględnie zbieżne; działania na szeregach. </w:t>
            </w:r>
          </w:p>
          <w:p w14:paraId="3A68B582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7.  Funkcje: klasy funkcji - monotoniczne, różnowartościowe i odwrotne.; funkcje elementarne;</w:t>
            </w:r>
          </w:p>
          <w:p w14:paraId="5E08201B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8. Granica i ciągłość funkcji: charakteryzacja według </w:t>
            </w:r>
            <w:proofErr w:type="spellStart"/>
            <w:r w:rsidRPr="00E301EB">
              <w:rPr>
                <w:sz w:val="24"/>
                <w:szCs w:val="24"/>
              </w:rPr>
              <w:t>Cauchy'ego</w:t>
            </w:r>
            <w:proofErr w:type="spellEnd"/>
            <w:r w:rsidRPr="00E301EB">
              <w:rPr>
                <w:sz w:val="24"/>
                <w:szCs w:val="24"/>
              </w:rPr>
              <w:t xml:space="preserve"> i Heinego; własności funkcji ciągłych;</w:t>
            </w:r>
          </w:p>
          <w:p w14:paraId="78C48A84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9. Pochodna funkcji - różniczkowanie funkcji elementarnych, odwrotnych, złożonych;</w:t>
            </w:r>
          </w:p>
          <w:p w14:paraId="2702DA92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10. Interpretacja geometryczna pochodnej, ekstrema funkcji,  twierdzenia </w:t>
            </w:r>
            <w:proofErr w:type="spellStart"/>
            <w:r w:rsidRPr="00E301EB">
              <w:rPr>
                <w:sz w:val="24"/>
                <w:szCs w:val="24"/>
              </w:rPr>
              <w:t>Rolle'a</w:t>
            </w:r>
            <w:proofErr w:type="spellEnd"/>
            <w:r w:rsidRPr="00E301EB">
              <w:rPr>
                <w:sz w:val="24"/>
                <w:szCs w:val="24"/>
              </w:rPr>
              <w:t xml:space="preserve"> i </w:t>
            </w:r>
            <w:proofErr w:type="spellStart"/>
            <w:r w:rsidRPr="00E301EB">
              <w:rPr>
                <w:sz w:val="24"/>
                <w:szCs w:val="24"/>
              </w:rPr>
              <w:t>Lagrange'a</w:t>
            </w:r>
            <w:proofErr w:type="spellEnd"/>
            <w:r w:rsidRPr="00E301EB">
              <w:rPr>
                <w:sz w:val="24"/>
                <w:szCs w:val="24"/>
              </w:rPr>
              <w:t>;</w:t>
            </w:r>
          </w:p>
          <w:p w14:paraId="3387ED2E" w14:textId="7777777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11. Wyrażenia nieoznaczone, twierdzenie de </w:t>
            </w:r>
            <w:proofErr w:type="spellStart"/>
            <w:r w:rsidRPr="00E301EB">
              <w:rPr>
                <w:sz w:val="24"/>
                <w:szCs w:val="24"/>
              </w:rPr>
              <w:t>l'Hospitala</w:t>
            </w:r>
            <w:proofErr w:type="spellEnd"/>
            <w:r w:rsidRPr="00E301EB">
              <w:rPr>
                <w:sz w:val="24"/>
                <w:szCs w:val="24"/>
              </w:rPr>
              <w:t>. Asymptoty;</w:t>
            </w:r>
          </w:p>
          <w:p w14:paraId="00A2C4E6" w14:textId="77777777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 xml:space="preserve">12. Pochodne wyższych rzędów: definicje i przykłady; interpretacja geometryczna drugiej pochodnej; wzory Taylora i </w:t>
            </w:r>
            <w:proofErr w:type="spellStart"/>
            <w:r w:rsidRPr="00E301EB">
              <w:t>Maclaurina</w:t>
            </w:r>
            <w:proofErr w:type="spellEnd"/>
            <w:r w:rsidRPr="00E301EB">
              <w:t>; rozwinięcia w szeregi potęgowe;</w:t>
            </w:r>
          </w:p>
          <w:p w14:paraId="5F88E4CE" w14:textId="65CE8064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>1</w:t>
            </w:r>
            <w:r w:rsidR="007C0CB2" w:rsidRPr="00E301EB">
              <w:t>3</w:t>
            </w:r>
            <w:r w:rsidRPr="00E301EB">
              <w:t>. Całki nieoznaczone: definicja, wzory na całkowanie, przykłady; całkowalność funkcji ciągłych;</w:t>
            </w:r>
          </w:p>
          <w:p w14:paraId="21BEA268" w14:textId="7EA6E6F7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>1</w:t>
            </w:r>
            <w:r w:rsidR="007C0CB2" w:rsidRPr="00E301EB">
              <w:t>4</w:t>
            </w:r>
            <w:r w:rsidRPr="00E301EB">
              <w:t>. Całkowanie funkcji wymiernych, z niewymiernością stopnia drugiego, funkcji wykładniczych i trygonometrycznych</w:t>
            </w:r>
          </w:p>
          <w:p w14:paraId="29693504" w14:textId="2902CDE4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>1</w:t>
            </w:r>
            <w:r w:rsidR="007C0CB2" w:rsidRPr="00E301EB">
              <w:t>5</w:t>
            </w:r>
            <w:r w:rsidRPr="00E301EB">
              <w:t>. Całka oznaczona, definicja i przykłady; zastosowania: długość łuku, objętość i powierzchnia figur obrotowych;</w:t>
            </w:r>
          </w:p>
          <w:p w14:paraId="4423AE00" w14:textId="28F52D9F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>1</w:t>
            </w:r>
            <w:r w:rsidR="007C0CB2" w:rsidRPr="00E301EB">
              <w:t>6</w:t>
            </w:r>
            <w:r w:rsidRPr="00E301EB">
              <w:t xml:space="preserve">. Całki niewłaściwe i ich związek z szeregami nieskończonymi; </w:t>
            </w:r>
          </w:p>
          <w:p w14:paraId="27D6FDC8" w14:textId="224F0820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>1</w:t>
            </w:r>
            <w:r w:rsidR="007C0CB2" w:rsidRPr="00E301EB">
              <w:t>7</w:t>
            </w:r>
            <w:r w:rsidRPr="00E301EB">
              <w:t xml:space="preserve">. Zależność między zbieżnością całki a zbieżnością szeregu nieskończonego. </w:t>
            </w:r>
          </w:p>
          <w:p w14:paraId="3F61461F" w14:textId="4DB07A49" w:rsidR="009D3180" w:rsidRPr="00E301EB" w:rsidRDefault="009D3180" w:rsidP="009D3180">
            <w:pPr>
              <w:pStyle w:val="Tekstpodstawowywcity"/>
              <w:spacing w:after="0"/>
              <w:ind w:left="0"/>
            </w:pPr>
            <w:r w:rsidRPr="00E301EB">
              <w:t>1</w:t>
            </w:r>
            <w:r w:rsidR="007C0CB2" w:rsidRPr="00E301EB">
              <w:t>8</w:t>
            </w:r>
            <w:r w:rsidRPr="00E301EB">
              <w:t>. Ciągi i szeregi funkcyjne:  określenie, kryteria zbieżności; szeregi potęgowe: promień zbieżności, pochodna szeregu potęgowego; rozwinięcie Taylora - cz. 2.</w:t>
            </w:r>
          </w:p>
        </w:tc>
      </w:tr>
      <w:bookmarkEnd w:id="0"/>
      <w:tr w:rsidR="009D3180" w:rsidRPr="00E301EB" w14:paraId="04AEB0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AA6342" w14:textId="77777777" w:rsidR="009D3180" w:rsidRPr="00E301EB" w:rsidRDefault="009D3180" w:rsidP="009D3180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Ćwiczenia</w:t>
            </w:r>
          </w:p>
        </w:tc>
      </w:tr>
      <w:tr w:rsidR="009D3180" w:rsidRPr="00E301EB" w14:paraId="7F79D44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6DEC56" w14:textId="07104A8E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color w:val="000000"/>
                <w:sz w:val="24"/>
                <w:szCs w:val="24"/>
              </w:rPr>
              <w:t xml:space="preserve">Bieżąca tematyka ćwiczeń będzie całkowicie skorelowana z tematyką kolejnych wykładów. Głównym celem ćwiczeń będzie przyswojenie definicji i metod przedstawionych na wykładach, wypracowanie odpowiednich intuicji i umiejętności rachunkowych. Na ćwiczeniach będzie się rozwijało umiejętności rozwiązywania problemów i argumentowania swoich racji przy omawianiu zagadnień matematycznych pojawiających się w zagadnieniach fizycznych, ekonomicznych i w szeroko rozumianej praktyce inżyniera. </w:t>
            </w:r>
            <w:r w:rsidRPr="00E301EB">
              <w:rPr>
                <w:sz w:val="24"/>
                <w:szCs w:val="24"/>
              </w:rPr>
              <w:t>Tematyka trzydziestu godzin ćwiczeń w kolejności będzie dotyczyła:</w:t>
            </w:r>
          </w:p>
          <w:p w14:paraId="4A2BB183" w14:textId="518D291D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1. Rodzaje liczb: liczby naturalne - indukcja matematyczna; ciało liczb rzeczywistych (1 godz.);</w:t>
            </w:r>
          </w:p>
          <w:p w14:paraId="0945C25D" w14:textId="34BC38C6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2. Dwumian Newtona, nierówność Bernoullego (1 godz.);</w:t>
            </w:r>
          </w:p>
          <w:p w14:paraId="543E201B" w14:textId="33DAC0FF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3. Ciągi liczbowe: definicja; klasy ciągów - ograniczone, monotoniczne (</w:t>
            </w:r>
            <w:r w:rsidR="001A5B9D" w:rsidRPr="00E301EB">
              <w:rPr>
                <w:sz w:val="24"/>
                <w:szCs w:val="24"/>
              </w:rPr>
              <w:t>1</w:t>
            </w:r>
            <w:r w:rsidRPr="00E301EB">
              <w:rPr>
                <w:sz w:val="24"/>
                <w:szCs w:val="24"/>
              </w:rPr>
              <w:t xml:space="preserve"> godz.); </w:t>
            </w:r>
          </w:p>
          <w:p w14:paraId="6E62A018" w14:textId="6A2AD1E6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4. Parametry ciągów: kresy, granice, obliczenia granic wybranych ciągów; liczby e i π (</w:t>
            </w:r>
            <w:r w:rsidR="001A5B9D" w:rsidRPr="00E301EB">
              <w:rPr>
                <w:sz w:val="24"/>
                <w:szCs w:val="24"/>
              </w:rPr>
              <w:t>2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58A4B553" w14:textId="39115534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5. Działania na ciągach: własności rachunkowe granicy, podciągi, twierdzenie </w:t>
            </w:r>
            <w:proofErr w:type="spellStart"/>
            <w:r w:rsidRPr="00E301EB">
              <w:rPr>
                <w:sz w:val="24"/>
                <w:szCs w:val="24"/>
              </w:rPr>
              <w:t>Bolzano-Weierstrassa</w:t>
            </w:r>
            <w:proofErr w:type="spellEnd"/>
            <w:r w:rsidRPr="00E301EB">
              <w:rPr>
                <w:sz w:val="24"/>
                <w:szCs w:val="24"/>
              </w:rPr>
              <w:t>, rozbieżność do nieskończoności (</w:t>
            </w:r>
            <w:r w:rsidR="001A5B9D" w:rsidRPr="00E301EB">
              <w:rPr>
                <w:sz w:val="24"/>
                <w:szCs w:val="24"/>
              </w:rPr>
              <w:t>1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41CD0DB0" w14:textId="07C3478A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6. Szeregi liczbowe: pojęcie zbieżności, twierdzenia o zbieżności: dla szeregów o składnikach dodatnich, kryteria </w:t>
            </w:r>
            <w:proofErr w:type="spellStart"/>
            <w:r w:rsidRPr="00E301EB">
              <w:rPr>
                <w:sz w:val="24"/>
                <w:szCs w:val="24"/>
              </w:rPr>
              <w:t>d'Alemberta</w:t>
            </w:r>
            <w:proofErr w:type="spellEnd"/>
            <w:r w:rsidRPr="00E301EB">
              <w:rPr>
                <w:sz w:val="24"/>
                <w:szCs w:val="24"/>
              </w:rPr>
              <w:t xml:space="preserve"> i </w:t>
            </w:r>
            <w:proofErr w:type="spellStart"/>
            <w:r w:rsidRPr="00E301EB">
              <w:rPr>
                <w:sz w:val="24"/>
                <w:szCs w:val="24"/>
              </w:rPr>
              <w:t>Cauchy'ego</w:t>
            </w:r>
            <w:proofErr w:type="spellEnd"/>
            <w:r w:rsidRPr="00E301EB">
              <w:rPr>
                <w:sz w:val="24"/>
                <w:szCs w:val="24"/>
              </w:rPr>
              <w:t>; szeregi bezwzględnie zbieżne; działania na szeregach (</w:t>
            </w:r>
            <w:r w:rsidR="001A5B9D" w:rsidRPr="00E301EB">
              <w:rPr>
                <w:sz w:val="24"/>
                <w:szCs w:val="24"/>
              </w:rPr>
              <w:t>2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7292FF49" w14:textId="699C2A95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7.  Funkcje: klasy funkcji - monotoniczne, różnowartościowe i odwrotne.; funkcje elementarne (</w:t>
            </w:r>
            <w:r w:rsidR="001A5B9D" w:rsidRPr="00E301EB">
              <w:rPr>
                <w:sz w:val="24"/>
                <w:szCs w:val="24"/>
              </w:rPr>
              <w:t>1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0C58985F" w14:textId="271A91D6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8. Granica i ciągłość funkcji: charakteryzacja według </w:t>
            </w:r>
            <w:proofErr w:type="spellStart"/>
            <w:r w:rsidRPr="00E301EB">
              <w:rPr>
                <w:sz w:val="24"/>
                <w:szCs w:val="24"/>
              </w:rPr>
              <w:t>Cauchy'ego</w:t>
            </w:r>
            <w:proofErr w:type="spellEnd"/>
            <w:r w:rsidRPr="00E301EB">
              <w:rPr>
                <w:sz w:val="24"/>
                <w:szCs w:val="24"/>
              </w:rPr>
              <w:t xml:space="preserve"> i Heinego; własności funkcji ciągłych (2 godz.);</w:t>
            </w:r>
          </w:p>
          <w:p w14:paraId="3DDA29F0" w14:textId="4159944F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9. Pochodna funkcji - różniczkowanie funkcji elementarnych, odwrotnych, złożonych (3 godz.);</w:t>
            </w:r>
          </w:p>
          <w:p w14:paraId="7587A337" w14:textId="249B852D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lastRenderedPageBreak/>
              <w:t xml:space="preserve">10. Interpretacja geometryczna pochodnej, ekstrema funkcji,  twierdzenia </w:t>
            </w:r>
            <w:proofErr w:type="spellStart"/>
            <w:r w:rsidRPr="00E301EB">
              <w:rPr>
                <w:sz w:val="24"/>
                <w:szCs w:val="24"/>
              </w:rPr>
              <w:t>Rolle'a</w:t>
            </w:r>
            <w:proofErr w:type="spellEnd"/>
            <w:r w:rsidRPr="00E301EB">
              <w:rPr>
                <w:sz w:val="24"/>
                <w:szCs w:val="24"/>
              </w:rPr>
              <w:t xml:space="preserve"> i </w:t>
            </w:r>
            <w:proofErr w:type="spellStart"/>
            <w:r w:rsidRPr="00E301EB">
              <w:rPr>
                <w:sz w:val="24"/>
                <w:szCs w:val="24"/>
              </w:rPr>
              <w:t>Lagrange'a</w:t>
            </w:r>
            <w:proofErr w:type="spellEnd"/>
            <w:r w:rsidRPr="00E301EB">
              <w:rPr>
                <w:sz w:val="24"/>
                <w:szCs w:val="24"/>
              </w:rPr>
              <w:t xml:space="preserve"> (</w:t>
            </w:r>
            <w:r w:rsidR="001A5B9D" w:rsidRPr="00E301EB">
              <w:rPr>
                <w:sz w:val="24"/>
                <w:szCs w:val="24"/>
              </w:rPr>
              <w:t>2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6F8D7CAC" w14:textId="7D50C71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11. Wyrażenia nieoznaczone, twierdzenie de </w:t>
            </w:r>
            <w:proofErr w:type="spellStart"/>
            <w:r w:rsidRPr="00E301EB">
              <w:rPr>
                <w:sz w:val="24"/>
                <w:szCs w:val="24"/>
              </w:rPr>
              <w:t>l'Hospitala</w:t>
            </w:r>
            <w:proofErr w:type="spellEnd"/>
            <w:r w:rsidRPr="00E301EB">
              <w:rPr>
                <w:sz w:val="24"/>
                <w:szCs w:val="24"/>
              </w:rPr>
              <w:t>. Asymptoty (1 godz.);</w:t>
            </w:r>
          </w:p>
          <w:p w14:paraId="21F4D0E4" w14:textId="1EF2C2F4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12. Pochodne wyższych rzędów: definicje i przykłady; interpretacja geometryczna drugiej pochodnej; wzory Taylora i </w:t>
            </w:r>
            <w:proofErr w:type="spellStart"/>
            <w:r w:rsidRPr="00E301EB">
              <w:rPr>
                <w:sz w:val="24"/>
                <w:szCs w:val="24"/>
              </w:rPr>
              <w:t>Maclaurina</w:t>
            </w:r>
            <w:proofErr w:type="spellEnd"/>
            <w:r w:rsidRPr="00E301EB">
              <w:rPr>
                <w:sz w:val="24"/>
                <w:szCs w:val="24"/>
              </w:rPr>
              <w:t>; rozwinięcia w szeregi potęgowe (</w:t>
            </w:r>
            <w:r w:rsidR="001A5B9D" w:rsidRPr="00E301EB">
              <w:rPr>
                <w:sz w:val="24"/>
                <w:szCs w:val="24"/>
              </w:rPr>
              <w:t>1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0952DB8F" w14:textId="452E1CAB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13. Całki nieoznaczone: definicja, wzory na całkowanie, przykłady; całkowalność funkcji ciągłych (</w:t>
            </w:r>
            <w:r w:rsidR="001A5B9D" w:rsidRPr="00E301EB">
              <w:rPr>
                <w:sz w:val="24"/>
                <w:szCs w:val="24"/>
              </w:rPr>
              <w:t>3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4ABDBE10" w14:textId="6CE22CF8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14. Całkowanie funkcji wymiernych, z niewymiernością stopnia drugiego, funkcji wykładniczych i trygonometrycznych (</w:t>
            </w:r>
            <w:r w:rsidR="001A5B9D" w:rsidRPr="00E301EB">
              <w:rPr>
                <w:sz w:val="24"/>
                <w:szCs w:val="24"/>
              </w:rPr>
              <w:t>2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6C313FBB" w14:textId="619C9FE2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15. Całka oznaczona, definicja i przykłady; zastosowania: długość łuku, objętość i powierzchnia figur obrotowych (</w:t>
            </w:r>
            <w:r w:rsidR="001A5B9D" w:rsidRPr="00E301EB">
              <w:rPr>
                <w:sz w:val="24"/>
                <w:szCs w:val="24"/>
              </w:rPr>
              <w:t>3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3866D38F" w14:textId="50AE7C37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16. Całki niewłaściwe i ich związek z szeregami nieskończonymi (1 godz.);</w:t>
            </w:r>
          </w:p>
          <w:p w14:paraId="5BCEDAB5" w14:textId="50E01F06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17. Zależność między zbieżnością całki a zbieżnością szeregu nieskończonego (</w:t>
            </w:r>
            <w:r w:rsidR="001A5B9D" w:rsidRPr="00E301EB">
              <w:rPr>
                <w:sz w:val="24"/>
                <w:szCs w:val="24"/>
              </w:rPr>
              <w:t>1</w:t>
            </w:r>
            <w:r w:rsidRPr="00E301EB">
              <w:rPr>
                <w:sz w:val="24"/>
                <w:szCs w:val="24"/>
              </w:rPr>
              <w:t xml:space="preserve"> godz.);</w:t>
            </w:r>
          </w:p>
          <w:p w14:paraId="3CB4CF19" w14:textId="606EF172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18. Ciągi i szeregi funkcyjne:  określenie, kryteria zbieżności; szeregi potęgowe: promień zbieżności, pochodna szeregu potęgowego; rozwinięcie Taylora - cz. 2 (1 godz.).</w:t>
            </w:r>
          </w:p>
        </w:tc>
      </w:tr>
      <w:tr w:rsidR="009D3180" w:rsidRPr="00E301EB" w14:paraId="57E539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2DFEB" w14:textId="77777777" w:rsidR="009D3180" w:rsidRPr="00E301EB" w:rsidRDefault="009D3180" w:rsidP="009D3180">
            <w:pPr>
              <w:pStyle w:val="Nagwek1"/>
              <w:rPr>
                <w:szCs w:val="24"/>
              </w:rPr>
            </w:pPr>
            <w:r w:rsidRPr="00E301EB">
              <w:rPr>
                <w:szCs w:val="24"/>
              </w:rPr>
              <w:lastRenderedPageBreak/>
              <w:t>Laboratorium</w:t>
            </w:r>
          </w:p>
        </w:tc>
      </w:tr>
      <w:tr w:rsidR="009D3180" w:rsidRPr="00E301EB" w14:paraId="0A3DAB5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B6DBD" w14:textId="77777777" w:rsidR="009D3180" w:rsidRPr="00E301EB" w:rsidRDefault="009D3180" w:rsidP="009D3180">
            <w:pPr>
              <w:rPr>
                <w:sz w:val="24"/>
                <w:szCs w:val="24"/>
              </w:rPr>
            </w:pPr>
          </w:p>
        </w:tc>
      </w:tr>
      <w:tr w:rsidR="009D3180" w:rsidRPr="00E301EB" w14:paraId="7FA5C2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AE35E4E" w14:textId="77777777" w:rsidR="009D3180" w:rsidRPr="00E301EB" w:rsidRDefault="009D3180" w:rsidP="009D3180">
            <w:pPr>
              <w:pStyle w:val="Nagwek1"/>
              <w:rPr>
                <w:szCs w:val="24"/>
              </w:rPr>
            </w:pPr>
            <w:r w:rsidRPr="00E301EB">
              <w:rPr>
                <w:szCs w:val="24"/>
              </w:rPr>
              <w:t>Projekt</w:t>
            </w:r>
          </w:p>
        </w:tc>
      </w:tr>
      <w:tr w:rsidR="009D3180" w:rsidRPr="00E301EB" w14:paraId="3DF3707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24C056" w14:textId="77777777" w:rsidR="009D3180" w:rsidRPr="00E301EB" w:rsidRDefault="009D3180" w:rsidP="009D3180">
            <w:pPr>
              <w:rPr>
                <w:sz w:val="24"/>
                <w:szCs w:val="24"/>
              </w:rPr>
            </w:pPr>
          </w:p>
        </w:tc>
      </w:tr>
      <w:tr w:rsidR="009D3180" w:rsidRPr="00E301EB" w14:paraId="1ACFC5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F2F7607" w14:textId="77777777" w:rsidR="009D3180" w:rsidRPr="00E301EB" w:rsidRDefault="009D3180" w:rsidP="009D3180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Seminarium</w:t>
            </w:r>
          </w:p>
        </w:tc>
      </w:tr>
      <w:tr w:rsidR="009D3180" w:rsidRPr="00E301EB" w14:paraId="770389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E172F2" w14:textId="77777777" w:rsidR="009D3180" w:rsidRPr="00E301EB" w:rsidRDefault="009D3180" w:rsidP="009D3180">
            <w:pPr>
              <w:rPr>
                <w:b/>
                <w:sz w:val="24"/>
                <w:szCs w:val="24"/>
              </w:rPr>
            </w:pPr>
          </w:p>
        </w:tc>
      </w:tr>
      <w:tr w:rsidR="009D3180" w:rsidRPr="00E301EB" w14:paraId="008635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CC452A" w14:textId="77777777" w:rsidR="009D3180" w:rsidRPr="00E301EB" w:rsidRDefault="009D3180" w:rsidP="009D3180">
            <w:pPr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D3180" w:rsidRPr="00E301EB" w14:paraId="3C992C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F2FCA" w14:textId="18975306" w:rsidR="009D3180" w:rsidRPr="00E301EB" w:rsidRDefault="009D3180" w:rsidP="009D318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W semestrze student będzie rozwiązywał systematycznie testy z zakresu przerobionego materiału na platformie edukacyjnej ANS w Elblągu pod adresem: </w:t>
            </w:r>
            <w:r w:rsidRPr="00E301EB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E301EB">
              <w:rPr>
                <w:sz w:val="24"/>
                <w:szCs w:val="24"/>
              </w:rPr>
              <w:t xml:space="preserve"> </w:t>
            </w:r>
            <w:r w:rsidR="00476A82" w:rsidRPr="00E301EB">
              <w:rPr>
                <w:color w:val="000000"/>
                <w:sz w:val="24"/>
                <w:szCs w:val="24"/>
              </w:rPr>
              <w:t>1215</w:t>
            </w:r>
            <w:r w:rsidRPr="00E301EB">
              <w:rPr>
                <w:sz w:val="24"/>
                <w:szCs w:val="24"/>
              </w:rPr>
              <w:t>. Zadania będą dotyczyły typowych zagadnień.</w:t>
            </w:r>
          </w:p>
        </w:tc>
      </w:tr>
    </w:tbl>
    <w:p w14:paraId="5B485BEE" w14:textId="77777777" w:rsidR="00505FE4" w:rsidRPr="00E301EB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E301EB" w14:paraId="6BD58E79" w14:textId="77777777" w:rsidTr="006D5650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60" w14:textId="77777777" w:rsidR="00505FE4" w:rsidRPr="00E301EB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0E2B2" w14:textId="77777777" w:rsidR="006D5650" w:rsidRPr="00E301EB" w:rsidRDefault="006D5650" w:rsidP="006D5650">
            <w:pPr>
              <w:tabs>
                <w:tab w:val="num" w:pos="-70"/>
                <w:tab w:val="num" w:pos="671"/>
              </w:tabs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1. M. </w:t>
            </w:r>
            <w:proofErr w:type="spellStart"/>
            <w:r w:rsidRPr="00E301EB">
              <w:rPr>
                <w:sz w:val="24"/>
                <w:szCs w:val="24"/>
              </w:rPr>
              <w:t>Gewert</w:t>
            </w:r>
            <w:proofErr w:type="spellEnd"/>
            <w:r w:rsidRPr="00E301EB">
              <w:rPr>
                <w:sz w:val="24"/>
                <w:szCs w:val="24"/>
              </w:rPr>
              <w:t xml:space="preserve">, Z. Skoczylas: Analiza matematyczna 1  (Definicje, twierdzenia, wzory), Oficyna Wydawnicza </w:t>
            </w:r>
            <w:proofErr w:type="spellStart"/>
            <w:r w:rsidRPr="00E301EB">
              <w:rPr>
                <w:sz w:val="24"/>
                <w:szCs w:val="24"/>
              </w:rPr>
              <w:t>GiS</w:t>
            </w:r>
            <w:proofErr w:type="spellEnd"/>
            <w:r w:rsidRPr="00E301EB">
              <w:rPr>
                <w:sz w:val="24"/>
                <w:szCs w:val="24"/>
              </w:rPr>
              <w:t xml:space="preserve">, Wrocław 2012. </w:t>
            </w:r>
          </w:p>
          <w:p w14:paraId="679588E6" w14:textId="77777777" w:rsidR="006D5650" w:rsidRPr="00E301EB" w:rsidRDefault="006D5650" w:rsidP="006D5650">
            <w:pPr>
              <w:tabs>
                <w:tab w:val="num" w:pos="-70"/>
              </w:tabs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2. M. </w:t>
            </w:r>
            <w:proofErr w:type="spellStart"/>
            <w:r w:rsidRPr="00E301EB">
              <w:rPr>
                <w:sz w:val="24"/>
                <w:szCs w:val="24"/>
              </w:rPr>
              <w:t>Gewert</w:t>
            </w:r>
            <w:proofErr w:type="spellEnd"/>
            <w:r w:rsidRPr="00E301EB">
              <w:rPr>
                <w:sz w:val="24"/>
                <w:szCs w:val="24"/>
              </w:rPr>
              <w:t xml:space="preserve">, Z. Skoczylas: Analiza matematyczna 1 (Przykłady i zadania), Oficyna wydawnicza </w:t>
            </w:r>
            <w:proofErr w:type="spellStart"/>
            <w:r w:rsidRPr="00E301EB">
              <w:rPr>
                <w:sz w:val="24"/>
                <w:szCs w:val="24"/>
              </w:rPr>
              <w:t>GiS</w:t>
            </w:r>
            <w:proofErr w:type="spellEnd"/>
            <w:r w:rsidRPr="00E301EB">
              <w:rPr>
                <w:sz w:val="24"/>
                <w:szCs w:val="24"/>
              </w:rPr>
              <w:t>, Wrocław 2003.</w:t>
            </w:r>
          </w:p>
          <w:p w14:paraId="2C37982C" w14:textId="3F451DF4" w:rsidR="00505FE4" w:rsidRPr="00E301EB" w:rsidRDefault="006D5650" w:rsidP="006D565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3. </w:t>
            </w:r>
            <w:r w:rsidRPr="00E301EB">
              <w:rPr>
                <w:bCs/>
                <w:color w:val="000000"/>
                <w:sz w:val="24"/>
                <w:szCs w:val="24"/>
              </w:rPr>
              <w:t>Materiały na platformie edukacyjnej Akademii Nauk Stosowanych w Elblągu pod adresem:</w:t>
            </w:r>
            <w:r w:rsidRPr="00E301EB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E301EB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E301EB">
              <w:rPr>
                <w:sz w:val="24"/>
                <w:szCs w:val="24"/>
              </w:rPr>
              <w:t xml:space="preserve"> </w:t>
            </w:r>
            <w:r w:rsidR="00646BFE" w:rsidRPr="00E301EB">
              <w:rPr>
                <w:color w:val="000000"/>
                <w:sz w:val="24"/>
                <w:szCs w:val="24"/>
              </w:rPr>
              <w:t>1215</w:t>
            </w:r>
          </w:p>
        </w:tc>
      </w:tr>
      <w:tr w:rsidR="006D5650" w:rsidRPr="00CE0AA9" w14:paraId="45920738" w14:textId="77777777" w:rsidTr="006D565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B87" w14:textId="77777777" w:rsidR="006D5650" w:rsidRPr="00E301EB" w:rsidRDefault="006D5650" w:rsidP="006D5650">
            <w:pPr>
              <w:spacing w:before="120" w:after="12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DED27" w14:textId="77777777" w:rsidR="006D5650" w:rsidRPr="00E301EB" w:rsidRDefault="006D5650" w:rsidP="006D5650">
            <w:pPr>
              <w:tabs>
                <w:tab w:val="num" w:pos="104"/>
              </w:tabs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4. J. Topp, Matematyka - Funkcje jednej zmiennej, Wydawnictwo PWSZ w Elblągu, 2012.</w:t>
            </w:r>
          </w:p>
          <w:p w14:paraId="790FE8AD" w14:textId="77777777" w:rsidR="006D5650" w:rsidRPr="00E301EB" w:rsidRDefault="006D5650" w:rsidP="006D5650">
            <w:pPr>
              <w:tabs>
                <w:tab w:val="num" w:pos="104"/>
              </w:tabs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5. F.  Leja: Rachunek różniczkowy i całkowy, PWN, Warszawa 1999. </w:t>
            </w:r>
          </w:p>
          <w:p w14:paraId="725E2A42" w14:textId="77777777" w:rsidR="006D5650" w:rsidRPr="00E301EB" w:rsidRDefault="006D5650" w:rsidP="006D5650">
            <w:pPr>
              <w:tabs>
                <w:tab w:val="num" w:pos="104"/>
              </w:tabs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6. K. Kuratowski: Rachunek różniczkowy i całkowy, PWN, Warszawa 1977. </w:t>
            </w:r>
          </w:p>
          <w:p w14:paraId="21881818" w14:textId="77777777" w:rsidR="006D5650" w:rsidRPr="00E301EB" w:rsidRDefault="006D5650" w:rsidP="006D565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7. G.M. </w:t>
            </w:r>
            <w:proofErr w:type="spellStart"/>
            <w:r w:rsidRPr="00E301EB">
              <w:rPr>
                <w:sz w:val="24"/>
                <w:szCs w:val="24"/>
              </w:rPr>
              <w:t>Fichtenholz</w:t>
            </w:r>
            <w:proofErr w:type="spellEnd"/>
            <w:r w:rsidRPr="00E301EB">
              <w:rPr>
                <w:sz w:val="24"/>
                <w:szCs w:val="24"/>
              </w:rPr>
              <w:t>: Rachunek różniczkowy i całkowy, I tom,  PWN, Warszawa 1999.</w:t>
            </w:r>
          </w:p>
          <w:p w14:paraId="7D111CC4" w14:textId="77777777" w:rsidR="006D5650" w:rsidRPr="00E301EB" w:rsidRDefault="006D5650" w:rsidP="006D5650">
            <w:pPr>
              <w:rPr>
                <w:sz w:val="24"/>
                <w:szCs w:val="24"/>
                <w:lang w:val="en-US"/>
              </w:rPr>
            </w:pPr>
            <w:r w:rsidRPr="00E301EB">
              <w:rPr>
                <w:sz w:val="24"/>
                <w:szCs w:val="24"/>
                <w:lang w:val="en-US"/>
              </w:rPr>
              <w:t>8. E. „Jed” Herman, G. Strang: Calculus volume 1, https://openstax.org/details/books/calculus-volume-1, 2020</w:t>
            </w:r>
          </w:p>
          <w:p w14:paraId="5B7228BF" w14:textId="1489996C" w:rsidR="006D5650" w:rsidRPr="00E301EB" w:rsidRDefault="006D5650" w:rsidP="006D5650">
            <w:pPr>
              <w:rPr>
                <w:sz w:val="24"/>
                <w:szCs w:val="24"/>
                <w:lang w:val="en-US"/>
              </w:rPr>
            </w:pPr>
            <w:r w:rsidRPr="00E301EB">
              <w:rPr>
                <w:sz w:val="24"/>
                <w:szCs w:val="24"/>
                <w:lang w:val="en-US"/>
              </w:rPr>
              <w:t>9. E. „Jed” Herman, G. Strang: Calculus volume 2, https://openstax.org/details/books/calculus-volume-2, 2020</w:t>
            </w:r>
          </w:p>
        </w:tc>
      </w:tr>
      <w:tr w:rsidR="006D5650" w:rsidRPr="00E301EB" w14:paraId="05A3A1F5" w14:textId="77777777" w:rsidTr="006D565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566" w14:textId="77777777" w:rsidR="006D5650" w:rsidRPr="00E301EB" w:rsidRDefault="006D5650" w:rsidP="006D5650">
            <w:pPr>
              <w:spacing w:before="120" w:after="12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91C84" w14:textId="77777777" w:rsidR="006D5650" w:rsidRPr="00E301EB" w:rsidRDefault="006D5650" w:rsidP="006D5650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E301EB">
              <w:rPr>
                <w:b/>
                <w:color w:val="000000"/>
                <w:sz w:val="24"/>
                <w:szCs w:val="24"/>
              </w:rPr>
              <w:t>Wykład</w:t>
            </w:r>
            <w:r w:rsidRPr="00E301EB">
              <w:rPr>
                <w:color w:val="000000"/>
                <w:sz w:val="24"/>
                <w:szCs w:val="24"/>
              </w:rPr>
              <w:t xml:space="preserve"> omawiający pojęcia, twierdzenia i problemy objęte treścią programu przedmiotu przedstawiane w formie pisemnej na tablicy oraz przez wyświetlania slajdów. Studenci otrzymują wyprzedzająco materiały ułatwiające śledzenie treści wykładów. Odpowiada to metodzie podającej.</w:t>
            </w:r>
          </w:p>
          <w:p w14:paraId="1E77C4E1" w14:textId="77777777" w:rsidR="006D5650" w:rsidRPr="00E301EB" w:rsidRDefault="006D5650" w:rsidP="006D5650">
            <w:pPr>
              <w:jc w:val="both"/>
              <w:rPr>
                <w:color w:val="000000"/>
                <w:sz w:val="24"/>
                <w:szCs w:val="24"/>
              </w:rPr>
            </w:pPr>
            <w:r w:rsidRPr="00E301EB">
              <w:rPr>
                <w:b/>
                <w:color w:val="000000"/>
                <w:sz w:val="24"/>
                <w:szCs w:val="24"/>
              </w:rPr>
              <w:t>Ćwiczenia audytoryjne</w:t>
            </w:r>
            <w:r w:rsidRPr="00E301EB">
              <w:rPr>
                <w:color w:val="000000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wykładu. Ponadto na ćwiczeniach dyskutuje się rozwiązania zadań i problemów bezpośrednio związanych z poszczególnymi tematami wykładów. Odpowiada to metodzie problemowej kształcenia.</w:t>
            </w:r>
          </w:p>
          <w:p w14:paraId="42A66CAB" w14:textId="73C8A5CE" w:rsidR="006D5650" w:rsidRPr="00E301EB" w:rsidRDefault="006D5650" w:rsidP="006D5650">
            <w:pPr>
              <w:rPr>
                <w:sz w:val="24"/>
                <w:szCs w:val="24"/>
              </w:rPr>
            </w:pPr>
            <w:r w:rsidRPr="00E301EB">
              <w:rPr>
                <w:b/>
                <w:color w:val="000000"/>
                <w:sz w:val="24"/>
                <w:szCs w:val="24"/>
              </w:rPr>
              <w:t xml:space="preserve">Konsultowanie zadań domowych i indywidualnych opracowań </w:t>
            </w:r>
            <w:r w:rsidRPr="00E301EB">
              <w:rPr>
                <w:color w:val="000000"/>
                <w:sz w:val="24"/>
                <w:szCs w:val="24"/>
              </w:rPr>
              <w:t xml:space="preserve">studentów na zaawansowane tematy związane z treściami przedmiotu, </w:t>
            </w:r>
            <w:r w:rsidRPr="00E301EB">
              <w:rPr>
                <w:color w:val="000000"/>
                <w:sz w:val="24"/>
                <w:szCs w:val="24"/>
              </w:rPr>
              <w:lastRenderedPageBreak/>
              <w:t>także tych spoza zakresu przewidzianego programem. Metoda problemowa i samokształceniowa.</w:t>
            </w:r>
          </w:p>
        </w:tc>
      </w:tr>
      <w:tr w:rsidR="006D5650" w:rsidRPr="00E301EB" w14:paraId="69B2536A" w14:textId="77777777" w:rsidTr="006D565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8F291" w14:textId="77777777" w:rsidR="006D5650" w:rsidRPr="00E301EB" w:rsidRDefault="006D5650" w:rsidP="006D5650">
            <w:pPr>
              <w:spacing w:before="120" w:after="12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706CC7" w14:textId="3D52CF37" w:rsidR="006D5650" w:rsidRPr="00E301EB" w:rsidRDefault="006D5650" w:rsidP="006D5650">
            <w:pPr>
              <w:ind w:left="72"/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lekcje informacyjne</w:t>
            </w:r>
            <w:r w:rsidRPr="00E301EB">
              <w:rPr>
                <w:sz w:val="24"/>
                <w:szCs w:val="24"/>
              </w:rPr>
              <w:t xml:space="preserve"> - </w:t>
            </w:r>
            <w:r w:rsidRPr="00E301EB">
              <w:rPr>
                <w:color w:val="000000"/>
                <w:sz w:val="24"/>
                <w:szCs w:val="24"/>
              </w:rPr>
              <w:t>omawiające pojęcia, twierdzenia i problemy objęte treścią programu przedmiotu przedstawiane w formie pisemnej w kursie zdalnym. Studenci mają możliwość wyprzedzająco zaznajomić się z treściami wykładowymi. Odpowiada to metodzie podającej</w:t>
            </w:r>
          </w:p>
          <w:p w14:paraId="78451B94" w14:textId="77777777" w:rsidR="006D5650" w:rsidRPr="00E301EB" w:rsidRDefault="006D5650" w:rsidP="006D5650">
            <w:pPr>
              <w:ind w:left="72"/>
              <w:rPr>
                <w:color w:val="000000"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przykładowe zadania z rozwiązaniami</w:t>
            </w:r>
            <w:r w:rsidRPr="00E301EB">
              <w:rPr>
                <w:sz w:val="24"/>
                <w:szCs w:val="24"/>
              </w:rPr>
              <w:t xml:space="preserve"> - </w:t>
            </w:r>
            <w:r w:rsidRPr="00E301EB">
              <w:rPr>
                <w:color w:val="000000"/>
                <w:sz w:val="24"/>
                <w:szCs w:val="24"/>
              </w:rPr>
              <w:t>polegają na omawianiu przykładów pomagających lepiej zrozumieć trudniejsze definicje oraz twierdzenia z lekcji informacyjnej. Odpowiada to metodzie problemowej kształcenia.</w:t>
            </w:r>
          </w:p>
          <w:p w14:paraId="737CF4BD" w14:textId="77777777" w:rsidR="006D5650" w:rsidRPr="00E301EB" w:rsidRDefault="006D5650" w:rsidP="006D5650">
            <w:pPr>
              <w:ind w:left="72"/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zadania do samodzielnej pracy, testy sprawdzające nabytą wiedzę</w:t>
            </w:r>
            <w:r w:rsidRPr="00E301EB">
              <w:rPr>
                <w:sz w:val="24"/>
                <w:szCs w:val="24"/>
              </w:rPr>
              <w:t xml:space="preserve"> – polegające na rozwiązaniu zadań związanych z tematyką lekcji.</w:t>
            </w:r>
          </w:p>
          <w:p w14:paraId="2DCE9837" w14:textId="2E62F43B" w:rsidR="006D5650" w:rsidRPr="00E301EB" w:rsidRDefault="006D5650" w:rsidP="006D5650">
            <w:pPr>
              <w:ind w:left="72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Odpowiada to metodzie problemowej i samokształceniowej.</w:t>
            </w:r>
          </w:p>
        </w:tc>
      </w:tr>
    </w:tbl>
    <w:p w14:paraId="7936F6C0" w14:textId="77777777" w:rsidR="00505FE4" w:rsidRPr="00E301EB" w:rsidRDefault="00505FE4" w:rsidP="00505FE4">
      <w:pPr>
        <w:rPr>
          <w:sz w:val="24"/>
          <w:szCs w:val="24"/>
        </w:rPr>
      </w:pPr>
      <w:r w:rsidRPr="00E301EB">
        <w:rPr>
          <w:sz w:val="24"/>
          <w:szCs w:val="24"/>
        </w:rPr>
        <w:t>* Literatura może być zmieniona po akceptacji Dyrektora Instytutu</w:t>
      </w:r>
    </w:p>
    <w:p w14:paraId="4CA51D82" w14:textId="77777777" w:rsidR="00505FE4" w:rsidRPr="00E301EB" w:rsidRDefault="00505FE4" w:rsidP="00505FE4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E301EB" w14:paraId="4661CB7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69E482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7038B9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E3D07D2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Nr efektu uczenia się/grupy efektów</w:t>
            </w:r>
            <w:r w:rsidRPr="00E301EB">
              <w:rPr>
                <w:sz w:val="24"/>
                <w:szCs w:val="24"/>
              </w:rPr>
              <w:br/>
            </w:r>
          </w:p>
        </w:tc>
      </w:tr>
      <w:tr w:rsidR="00FE5820" w:rsidRPr="00E301EB" w14:paraId="6EB16564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0C6AB2F" w14:textId="34C5871F" w:rsidR="00FE5820" w:rsidRPr="00E301EB" w:rsidRDefault="00FE5820" w:rsidP="00FE582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Praca studenta na ćwiczeniach.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0A1EA96" w14:textId="3AAFC451" w:rsidR="00FE5820" w:rsidRPr="00E301EB" w:rsidRDefault="00FE5820" w:rsidP="00FE582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01, 02, 03, 04, 05, 06</w:t>
            </w:r>
          </w:p>
        </w:tc>
      </w:tr>
      <w:tr w:rsidR="00FE5820" w:rsidRPr="00E301EB" w14:paraId="46132BE3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8B928F" w14:textId="04E8660E" w:rsidR="00FE5820" w:rsidRPr="00E301EB" w:rsidRDefault="00FE5820" w:rsidP="00FE582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Konsultacje, oceny i testy na platformie edukacyjnej.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823AB6" w14:textId="775E22CD" w:rsidR="00FE5820" w:rsidRPr="00E301EB" w:rsidRDefault="00CF3CD7" w:rsidP="00FE582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01, 02, </w:t>
            </w:r>
            <w:r w:rsidR="00FE5820" w:rsidRPr="00E301EB">
              <w:rPr>
                <w:sz w:val="24"/>
                <w:szCs w:val="24"/>
              </w:rPr>
              <w:t>0</w:t>
            </w:r>
            <w:r w:rsidRPr="00E301EB">
              <w:rPr>
                <w:sz w:val="24"/>
                <w:szCs w:val="24"/>
              </w:rPr>
              <w:t>3</w:t>
            </w:r>
            <w:r w:rsidR="00FE5820" w:rsidRPr="00E301EB">
              <w:rPr>
                <w:sz w:val="24"/>
                <w:szCs w:val="24"/>
              </w:rPr>
              <w:t>, 0</w:t>
            </w:r>
            <w:r w:rsidRPr="00E301EB">
              <w:rPr>
                <w:sz w:val="24"/>
                <w:szCs w:val="24"/>
              </w:rPr>
              <w:t>4</w:t>
            </w:r>
          </w:p>
        </w:tc>
      </w:tr>
      <w:tr w:rsidR="00FE5820" w:rsidRPr="00E301EB" w14:paraId="515E3CF6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878026" w14:textId="36DB3B13" w:rsidR="00FE5820" w:rsidRPr="00E301EB" w:rsidRDefault="00FE5820" w:rsidP="00FE582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Sprawdziany, kolokwia i egzamin końcowy z zadaniami sprawdzającymi stopień opanowania materiału teoretycznego oraz weryfikującymi umiejętności praktyczne z zakresu posługiwania się </w:t>
            </w:r>
            <w:r w:rsidR="00F408BC" w:rsidRPr="00E301EB">
              <w:rPr>
                <w:sz w:val="24"/>
                <w:szCs w:val="24"/>
              </w:rPr>
              <w:t>analizą matematyczną</w:t>
            </w:r>
            <w:r w:rsidRPr="00E301EB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4C2618" w14:textId="6E5AEC37" w:rsidR="00FE5820" w:rsidRPr="00E301EB" w:rsidRDefault="00FE5820" w:rsidP="00FE5820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01, 02, 03, 04, 05, 06</w:t>
            </w:r>
          </w:p>
        </w:tc>
      </w:tr>
      <w:tr w:rsidR="00505FE4" w:rsidRPr="00E301EB" w14:paraId="5B022CA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585D5" w14:textId="77777777" w:rsidR="00505FE4" w:rsidRPr="00E301EB" w:rsidRDefault="00505FE4" w:rsidP="00F77DC4">
            <w:pPr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A55362" w14:textId="77777777" w:rsidR="00FE5820" w:rsidRPr="00E301EB" w:rsidRDefault="00FE5820" w:rsidP="00FE5820">
            <w:pPr>
              <w:snapToGrid w:val="0"/>
              <w:rPr>
                <w:color w:val="000000"/>
                <w:sz w:val="24"/>
                <w:szCs w:val="24"/>
              </w:rPr>
            </w:pPr>
            <w:r w:rsidRPr="00E301EB">
              <w:rPr>
                <w:color w:val="000000"/>
                <w:sz w:val="24"/>
                <w:szCs w:val="24"/>
              </w:rPr>
              <w:t>Na ocenę końcową z przedmiotu składają się:</w:t>
            </w:r>
          </w:p>
          <w:p w14:paraId="207CA50E" w14:textId="77777777" w:rsidR="00FE5820" w:rsidRPr="00E301EB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E301EB">
              <w:rPr>
                <w:color w:val="000000"/>
                <w:sz w:val="24"/>
                <w:szCs w:val="24"/>
              </w:rPr>
              <w:t>ocena z aktywności na zajęciach (10%)</w:t>
            </w:r>
          </w:p>
          <w:p w14:paraId="68D4C461" w14:textId="2266E9A0" w:rsidR="00FE5820" w:rsidRPr="00E301EB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E301EB">
              <w:rPr>
                <w:color w:val="000000"/>
                <w:sz w:val="24"/>
                <w:szCs w:val="24"/>
              </w:rPr>
              <w:t xml:space="preserve">ocena </w:t>
            </w:r>
            <w:r w:rsidR="00693EBA" w:rsidRPr="00E301EB">
              <w:rPr>
                <w:color w:val="000000"/>
                <w:sz w:val="24"/>
                <w:szCs w:val="24"/>
              </w:rPr>
              <w:t>z kolokwiów</w:t>
            </w:r>
            <w:r w:rsidRPr="00E301EB">
              <w:rPr>
                <w:color w:val="000000"/>
                <w:sz w:val="24"/>
                <w:szCs w:val="24"/>
              </w:rPr>
              <w:t xml:space="preserve"> na ćwiczeniach (</w:t>
            </w:r>
            <w:r w:rsidR="00693EBA" w:rsidRPr="00E301EB">
              <w:rPr>
                <w:color w:val="000000"/>
                <w:sz w:val="24"/>
                <w:szCs w:val="24"/>
              </w:rPr>
              <w:t>6</w:t>
            </w:r>
            <w:r w:rsidRPr="00E301EB">
              <w:rPr>
                <w:color w:val="000000"/>
                <w:sz w:val="24"/>
                <w:szCs w:val="24"/>
              </w:rPr>
              <w:t>0%)</w:t>
            </w:r>
          </w:p>
          <w:p w14:paraId="457EA337" w14:textId="77777777" w:rsidR="00FE5820" w:rsidRPr="00E301EB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E301EB">
              <w:rPr>
                <w:color w:val="000000"/>
                <w:sz w:val="24"/>
                <w:szCs w:val="24"/>
              </w:rPr>
              <w:t>ocena z testów umieszczonych w dedykowanym kursie na platformie edukacyjnej ANS w Elblągu (30%)</w:t>
            </w:r>
          </w:p>
          <w:p w14:paraId="16FBF567" w14:textId="403DF1DD" w:rsidR="00505FE4" w:rsidRPr="00E301EB" w:rsidRDefault="00FE5820" w:rsidP="00FE5820">
            <w:pPr>
              <w:rPr>
                <w:sz w:val="24"/>
                <w:szCs w:val="24"/>
              </w:rPr>
            </w:pPr>
            <w:r w:rsidRPr="00E301EB">
              <w:rPr>
                <w:color w:val="000000"/>
                <w:sz w:val="24"/>
                <w:szCs w:val="24"/>
              </w:rPr>
              <w:t>Skala ocen: 2.0 (0-49%), 3.0 (50-60%), 3.5 (61-70%), 4.0 (71-80%), 4.5 (81-90%), 5.0 (91-100%)</w:t>
            </w:r>
          </w:p>
        </w:tc>
      </w:tr>
    </w:tbl>
    <w:p w14:paraId="7D782ABB" w14:textId="77777777" w:rsidR="00505FE4" w:rsidRPr="00E301EB" w:rsidRDefault="00505FE4" w:rsidP="00505FE4">
      <w:pPr>
        <w:rPr>
          <w:sz w:val="24"/>
          <w:szCs w:val="24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9"/>
        <w:gridCol w:w="1335"/>
        <w:gridCol w:w="1753"/>
        <w:gridCol w:w="2464"/>
      </w:tblGrid>
      <w:tr w:rsidR="00505FE4" w:rsidRPr="00E301EB" w14:paraId="2EA2C3D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0C31E3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1CE27EF3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NAKŁAD PRACY STUDENTA</w:t>
            </w:r>
          </w:p>
          <w:p w14:paraId="382CED92" w14:textId="77777777" w:rsidR="00505FE4" w:rsidRPr="00E301E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FE4" w:rsidRPr="00E301EB" w14:paraId="30AEC79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400C16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51C80EE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8B1B9A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E301EB" w14:paraId="54E7F99D" w14:textId="77777777" w:rsidTr="00FE582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2A12" w14:textId="77777777" w:rsidR="00505FE4" w:rsidRPr="00E301E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BBF2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10BA" w14:textId="77777777" w:rsidR="00505FE4" w:rsidRPr="00E301EB" w:rsidRDefault="00505FE4" w:rsidP="00F77DC4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W tym zajęcia powiązane </w:t>
            </w:r>
            <w:r w:rsidRPr="00E301E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0A72EE" w14:textId="77777777" w:rsidR="00505FE4" w:rsidRPr="00E301EB" w:rsidRDefault="00505FE4" w:rsidP="00F77DC4">
            <w:pPr>
              <w:jc w:val="center"/>
              <w:rPr>
                <w:color w:val="FF0000"/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W tym udział w zajęciach przeprowadzanych z wykorzystaniem metod i</w:t>
            </w:r>
            <w:r w:rsidR="00A4490B" w:rsidRPr="00E301EB">
              <w:rPr>
                <w:sz w:val="24"/>
                <w:szCs w:val="24"/>
              </w:rPr>
              <w:t> </w:t>
            </w:r>
            <w:r w:rsidRPr="00E301EB">
              <w:rPr>
                <w:sz w:val="24"/>
                <w:szCs w:val="24"/>
              </w:rPr>
              <w:t>technik kształcenia na odległość</w:t>
            </w:r>
          </w:p>
        </w:tc>
      </w:tr>
      <w:tr w:rsidR="00FE5820" w:rsidRPr="00E301EB" w14:paraId="04BB952B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DE1D" w14:textId="77777777" w:rsidR="00FE5820" w:rsidRPr="00E301EB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5D3" w14:textId="1DE9BB53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9B9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DF47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7EF89F58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3517" w14:textId="77777777" w:rsidR="00FE5820" w:rsidRPr="00E301EB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C1D" w14:textId="2AC414A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653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00410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6F16672A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264" w14:textId="77777777" w:rsidR="00FE5820" w:rsidRPr="00E301EB" w:rsidRDefault="00FE5820" w:rsidP="00FE582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E301EB">
              <w:rPr>
                <w:sz w:val="24"/>
                <w:szCs w:val="24"/>
              </w:rPr>
              <w:t>Udział w ćwiczeniach audytoryjnych</w:t>
            </w:r>
            <w:r w:rsidRPr="00E301E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DB4" w14:textId="3F5918AB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2EC9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997EE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2BA27CBF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111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7EC" w14:textId="58143555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543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ED732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3ED122C5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E3A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lastRenderedPageBreak/>
              <w:t>Przygotowanie projektu / eseju / itp.</w:t>
            </w:r>
            <w:r w:rsidRPr="00E301E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B72" w14:textId="104DAD14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FCFB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6F77B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39A66FD4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6B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B7D" w14:textId="5F9AA427" w:rsidR="00FE5820" w:rsidRPr="00E301EB" w:rsidRDefault="00A176E2" w:rsidP="00FE5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1EB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9B6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59094447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E125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2D13" w14:textId="1FC67E88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E334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2FA8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471650BD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488F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7DF2" w14:textId="1CF0EE24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B19D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A1E3" w14:textId="77777777" w:rsidR="00FE5820" w:rsidRPr="00E301EB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E301EB" w14:paraId="14CCEA69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433E" w14:textId="77777777" w:rsidR="00FE5820" w:rsidRPr="00E301EB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089" w14:textId="68400E2C" w:rsidR="00FE5820" w:rsidRPr="00A176E2" w:rsidRDefault="00FE5820" w:rsidP="00FE582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A176E2">
              <w:rPr>
                <w:b/>
                <w:bCs/>
                <w:sz w:val="24"/>
                <w:szCs w:val="24"/>
              </w:rPr>
              <w:t>1</w:t>
            </w:r>
            <w:r w:rsidR="00A176E2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C789" w14:textId="77777777" w:rsidR="00FE5820" w:rsidRPr="00E301EB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A9C59" w14:textId="77777777" w:rsidR="00FE5820" w:rsidRPr="00E301EB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E301EB" w14:paraId="45176EFC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7D16" w14:textId="77777777" w:rsidR="00505FE4" w:rsidRPr="00E301EB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2507EA5" w14:textId="61C49620" w:rsidR="00505FE4" w:rsidRPr="00E301EB" w:rsidRDefault="00FE5820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5 ECTS</w:t>
            </w:r>
          </w:p>
        </w:tc>
      </w:tr>
      <w:tr w:rsidR="00FE5820" w:rsidRPr="00E301EB" w14:paraId="72FAE5E3" w14:textId="77777777" w:rsidTr="00E301E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99ABB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301E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81C1F7" w14:textId="5D73EFCD" w:rsidR="00FE5820" w:rsidRPr="00E301EB" w:rsidRDefault="00E301EB" w:rsidP="00E301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0</w:t>
            </w:r>
            <w:r w:rsidR="00FE5820" w:rsidRPr="00E301EB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FE5820" w:rsidRPr="00E301EB" w14:paraId="78EB783A" w14:textId="77777777" w:rsidTr="00E301E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22868" w14:textId="77777777" w:rsidR="00FE5820" w:rsidRPr="00E301EB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E301E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E4E9D5" w14:textId="0982E23E" w:rsidR="00FE5820" w:rsidRPr="00E301EB" w:rsidRDefault="00FE5820" w:rsidP="00E301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301EB">
              <w:rPr>
                <w:b/>
                <w:sz w:val="24"/>
                <w:szCs w:val="24"/>
              </w:rPr>
              <w:t>0 ECTS</w:t>
            </w:r>
          </w:p>
        </w:tc>
      </w:tr>
      <w:tr w:rsidR="00FE5820" w:rsidRPr="00E301EB" w14:paraId="32AB848F" w14:textId="77777777" w:rsidTr="00655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703FD4" w14:textId="77777777" w:rsidR="00FE5820" w:rsidRPr="00E301EB" w:rsidRDefault="00FE5820" w:rsidP="00FE58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301E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D2E2CD3" w14:textId="50F5C093" w:rsidR="00FE5820" w:rsidRPr="00E301EB" w:rsidRDefault="00A176E2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E5820" w:rsidRPr="00E301EB">
              <w:rPr>
                <w:sz w:val="24"/>
                <w:szCs w:val="24"/>
              </w:rPr>
              <w:t>0</w:t>
            </w:r>
          </w:p>
          <w:p w14:paraId="794DA478" w14:textId="43510FEE" w:rsidR="00FE5820" w:rsidRPr="00E301EB" w:rsidRDefault="00A176E2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  <w:r w:rsidR="00FE5820" w:rsidRPr="00E301EB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9092A40" w14:textId="77777777" w:rsidR="00DB50E0" w:rsidRPr="00E301EB" w:rsidRDefault="00DB50E0" w:rsidP="00505FE4">
      <w:pPr>
        <w:rPr>
          <w:sz w:val="24"/>
          <w:szCs w:val="24"/>
        </w:rPr>
      </w:pPr>
    </w:p>
    <w:sectPr w:rsidR="00DB50E0" w:rsidRPr="00E301EB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833CD" w14:textId="77777777" w:rsidR="00B03E45" w:rsidRDefault="00B03E45" w:rsidP="00505FE4">
      <w:r>
        <w:separator/>
      </w:r>
    </w:p>
  </w:endnote>
  <w:endnote w:type="continuationSeparator" w:id="0">
    <w:p w14:paraId="56996126" w14:textId="77777777" w:rsidR="00B03E45" w:rsidRDefault="00B03E4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49E6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BD57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FF1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EA3BA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16654" w14:textId="77777777" w:rsidR="00B03E45" w:rsidRDefault="00B03E45" w:rsidP="00505FE4">
      <w:r>
        <w:separator/>
      </w:r>
    </w:p>
  </w:footnote>
  <w:footnote w:type="continuationSeparator" w:id="0">
    <w:p w14:paraId="77B88861" w14:textId="77777777" w:rsidR="00B03E45" w:rsidRDefault="00B03E45" w:rsidP="00505FE4">
      <w:r>
        <w:continuationSeparator/>
      </w:r>
    </w:p>
  </w:footnote>
  <w:footnote w:id="1">
    <w:p w14:paraId="71A0117D" w14:textId="77777777" w:rsidR="00FE5820" w:rsidRDefault="00FE5820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6000682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2360D9C"/>
    <w:name w:val="WW8Num3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decimal"/>
      <w:lvlText w:val="%3."/>
      <w:lvlJc w:val="left"/>
      <w:pPr>
        <w:tabs>
          <w:tab w:val="num" w:pos="1512"/>
        </w:tabs>
        <w:ind w:left="1512" w:hanging="360"/>
      </w:pPr>
    </w:lvl>
    <w:lvl w:ilvl="3">
      <w:start w:val="1"/>
      <w:numFmt w:val="decimal"/>
      <w:lvlText w:val="%4."/>
      <w:lvlJc w:val="left"/>
      <w:pPr>
        <w:tabs>
          <w:tab w:val="num" w:pos="1872"/>
        </w:tabs>
        <w:ind w:left="1872" w:hanging="360"/>
      </w:pPr>
    </w:lvl>
    <w:lvl w:ilvl="4">
      <w:start w:val="1"/>
      <w:numFmt w:val="decimal"/>
      <w:lvlText w:val="%5."/>
      <w:lvlJc w:val="left"/>
      <w:pPr>
        <w:tabs>
          <w:tab w:val="num" w:pos="2232"/>
        </w:tabs>
        <w:ind w:left="2232" w:hanging="360"/>
      </w:pPr>
    </w:lvl>
    <w:lvl w:ilvl="5">
      <w:start w:val="1"/>
      <w:numFmt w:val="decimal"/>
      <w:lvlText w:val="%6."/>
      <w:lvlJc w:val="left"/>
      <w:pPr>
        <w:tabs>
          <w:tab w:val="num" w:pos="2592"/>
        </w:tabs>
        <w:ind w:left="2592" w:hanging="360"/>
      </w:pPr>
    </w:lvl>
    <w:lvl w:ilvl="6">
      <w:start w:val="1"/>
      <w:numFmt w:val="decimal"/>
      <w:lvlText w:val="%7."/>
      <w:lvlJc w:val="left"/>
      <w:pPr>
        <w:tabs>
          <w:tab w:val="num" w:pos="2952"/>
        </w:tabs>
        <w:ind w:left="2952" w:hanging="360"/>
      </w:pPr>
    </w:lvl>
    <w:lvl w:ilvl="7">
      <w:start w:val="1"/>
      <w:numFmt w:val="decimal"/>
      <w:lvlText w:val="%8."/>
      <w:lvlJc w:val="left"/>
      <w:pPr>
        <w:tabs>
          <w:tab w:val="num" w:pos="3312"/>
        </w:tabs>
        <w:ind w:left="3312" w:hanging="360"/>
      </w:pPr>
    </w:lvl>
    <w:lvl w:ilvl="8">
      <w:start w:val="1"/>
      <w:numFmt w:val="decimal"/>
      <w:lvlText w:val="%9."/>
      <w:lvlJc w:val="left"/>
      <w:pPr>
        <w:tabs>
          <w:tab w:val="num" w:pos="3672"/>
        </w:tabs>
        <w:ind w:left="3672" w:hanging="360"/>
      </w:pPr>
    </w:lvl>
  </w:abstractNum>
  <w:abstractNum w:abstractNumId="2" w15:restartNumberingAfterBreak="0">
    <w:nsid w:val="00000004"/>
    <w:multiLevelType w:val="multilevel"/>
    <w:tmpl w:val="AB08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593122"/>
    <w:multiLevelType w:val="multilevel"/>
    <w:tmpl w:val="AB08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39556927">
    <w:abstractNumId w:val="0"/>
  </w:num>
  <w:num w:numId="2" w16cid:durableId="1066798876">
    <w:abstractNumId w:val="2"/>
  </w:num>
  <w:num w:numId="3" w16cid:durableId="514151550">
    <w:abstractNumId w:val="1"/>
  </w:num>
  <w:num w:numId="4" w16cid:durableId="6156035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77"/>
    <w:rsid w:val="000579F0"/>
    <w:rsid w:val="000B7D08"/>
    <w:rsid w:val="0012780D"/>
    <w:rsid w:val="001432B0"/>
    <w:rsid w:val="001A5B9D"/>
    <w:rsid w:val="001D0D79"/>
    <w:rsid w:val="00242555"/>
    <w:rsid w:val="002A7236"/>
    <w:rsid w:val="00401801"/>
    <w:rsid w:val="00476A82"/>
    <w:rsid w:val="00505FE4"/>
    <w:rsid w:val="00562F18"/>
    <w:rsid w:val="005A4F77"/>
    <w:rsid w:val="006369D6"/>
    <w:rsid w:val="00646BFE"/>
    <w:rsid w:val="00693EBA"/>
    <w:rsid w:val="006B19BF"/>
    <w:rsid w:val="006D5650"/>
    <w:rsid w:val="006E5832"/>
    <w:rsid w:val="00762B05"/>
    <w:rsid w:val="007C0CB2"/>
    <w:rsid w:val="008303EE"/>
    <w:rsid w:val="008A2D5A"/>
    <w:rsid w:val="008D16D1"/>
    <w:rsid w:val="008E16FE"/>
    <w:rsid w:val="0091074B"/>
    <w:rsid w:val="00923DCC"/>
    <w:rsid w:val="009D3180"/>
    <w:rsid w:val="00A0655B"/>
    <w:rsid w:val="00A176E2"/>
    <w:rsid w:val="00A21368"/>
    <w:rsid w:val="00A4490B"/>
    <w:rsid w:val="00A50A7C"/>
    <w:rsid w:val="00A9190C"/>
    <w:rsid w:val="00AA7EE3"/>
    <w:rsid w:val="00B03E45"/>
    <w:rsid w:val="00B26F28"/>
    <w:rsid w:val="00B3276F"/>
    <w:rsid w:val="00B443FF"/>
    <w:rsid w:val="00B83438"/>
    <w:rsid w:val="00CB56C8"/>
    <w:rsid w:val="00CE0AA9"/>
    <w:rsid w:val="00CF3CD7"/>
    <w:rsid w:val="00D054B7"/>
    <w:rsid w:val="00D14B08"/>
    <w:rsid w:val="00D54D99"/>
    <w:rsid w:val="00DA0E7E"/>
    <w:rsid w:val="00DB50E0"/>
    <w:rsid w:val="00DF53B8"/>
    <w:rsid w:val="00E301EB"/>
    <w:rsid w:val="00E56D2C"/>
    <w:rsid w:val="00E6509D"/>
    <w:rsid w:val="00EE1504"/>
    <w:rsid w:val="00F07B7C"/>
    <w:rsid w:val="00F408BC"/>
    <w:rsid w:val="00F65790"/>
    <w:rsid w:val="00FE5820"/>
    <w:rsid w:val="00FF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2520A8"/>
  <w15:chartTrackingRefBased/>
  <w15:docId w15:val="{D59A6C4C-4713-487B-A47E-B02AC14D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4B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B3276F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3276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rum%20Matematyki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493e9172-559f-416f-8a55-bfbe9458d631"/>
    <ds:schemaRef ds:uri="http://schemas.microsoft.com/office/infopath/2007/PartnerControls"/>
    <ds:schemaRef ds:uri="http://schemas.openxmlformats.org/package/2006/metadata/core-properties"/>
    <ds:schemaRef ds:uri="15fbf015-b47d-4de1-82ec-0bcc67c0ef8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27</TotalTime>
  <Pages>5</Pages>
  <Words>1669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Matematyki</dc:creator>
  <cp:keywords/>
  <dc:description/>
  <cp:lastModifiedBy>Teresa Jurewicz-Obrzut</cp:lastModifiedBy>
  <cp:revision>15</cp:revision>
  <cp:lastPrinted>2023-12-05T12:20:00Z</cp:lastPrinted>
  <dcterms:created xsi:type="dcterms:W3CDTF">2024-07-16T08:33:00Z</dcterms:created>
  <dcterms:modified xsi:type="dcterms:W3CDTF">2024-08-21T14:31:00Z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